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3DA" w:rsidRDefault="00B12C49" w:rsidP="00B12C49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 w:val="0"/>
          <w:color w:val="000000"/>
          <w:sz w:val="22"/>
          <w:szCs w:val="22"/>
          <w:u w:val="single"/>
        </w:rPr>
      </w:pPr>
      <w:r w:rsidRPr="00B12C49">
        <w:rPr>
          <w:rFonts w:ascii="Calibri" w:hAnsi="Calibri" w:cs="Calibri"/>
          <w:bCs w:val="0"/>
          <w:color w:val="000000"/>
          <w:sz w:val="22"/>
          <w:szCs w:val="22"/>
          <w:u w:val="single"/>
        </w:rPr>
        <w:t xml:space="preserve">OPIS PRZEDMIOTU ZAMÓWIENIA </w:t>
      </w:r>
    </w:p>
    <w:p w:rsidR="005A5432" w:rsidRDefault="005A5432" w:rsidP="005A5432">
      <w:pPr>
        <w:pStyle w:val="Tekstpodstawowy"/>
        <w:spacing w:line="276" w:lineRule="auto"/>
        <w:ind w:left="1069"/>
        <w:jc w:val="both"/>
        <w:rPr>
          <w:rFonts w:ascii="Calibri" w:hAnsi="Calibri" w:cs="Calibri"/>
          <w:bCs w:val="0"/>
          <w:color w:val="000000"/>
          <w:sz w:val="22"/>
          <w:szCs w:val="22"/>
          <w:u w:val="single"/>
        </w:rPr>
      </w:pPr>
    </w:p>
    <w:p w:rsidR="00B12C49" w:rsidRDefault="00B12C49" w:rsidP="00B12C49">
      <w:pPr>
        <w:pStyle w:val="Tekstpodstawowy"/>
        <w:numPr>
          <w:ilvl w:val="1"/>
          <w:numId w:val="1"/>
        </w:numPr>
        <w:spacing w:line="276" w:lineRule="auto"/>
        <w:jc w:val="both"/>
        <w:rPr>
          <w:rFonts w:ascii="Calibri" w:hAnsi="Calibri" w:cs="Calibri"/>
          <w:bCs w:val="0"/>
          <w:color w:val="000000"/>
          <w:sz w:val="22"/>
          <w:szCs w:val="22"/>
        </w:rPr>
      </w:pPr>
      <w:r w:rsidRPr="00B12C49">
        <w:rPr>
          <w:rFonts w:ascii="Calibri" w:hAnsi="Calibri" w:cs="Calibri"/>
          <w:bCs w:val="0"/>
          <w:color w:val="000000"/>
          <w:sz w:val="22"/>
          <w:szCs w:val="22"/>
        </w:rPr>
        <w:t xml:space="preserve">Pokrywa zamknięcia zasobnika  węgla II </w:t>
      </w:r>
      <w:r>
        <w:rPr>
          <w:rFonts w:ascii="Calibri" w:hAnsi="Calibri" w:cs="Calibri"/>
          <w:bCs w:val="0"/>
          <w:color w:val="000000"/>
          <w:sz w:val="22"/>
          <w:szCs w:val="22"/>
        </w:rPr>
        <w:t xml:space="preserve"> </w:t>
      </w:r>
      <w:r w:rsidRPr="00B12C49">
        <w:rPr>
          <w:rFonts w:ascii="Calibri" w:hAnsi="Calibri" w:cs="Calibri"/>
          <w:bCs w:val="0"/>
          <w:color w:val="000000"/>
          <w:sz w:val="22"/>
          <w:szCs w:val="22"/>
        </w:rPr>
        <w:t xml:space="preserve"> indeks: 110035566</w:t>
      </w:r>
      <w:r>
        <w:rPr>
          <w:rFonts w:ascii="Calibri" w:hAnsi="Calibri" w:cs="Calibri"/>
          <w:bCs w:val="0"/>
          <w:color w:val="000000"/>
          <w:sz w:val="22"/>
          <w:szCs w:val="22"/>
        </w:rPr>
        <w:t xml:space="preserve">  - 20 </w:t>
      </w:r>
      <w:proofErr w:type="spellStart"/>
      <w:r>
        <w:rPr>
          <w:rFonts w:ascii="Calibri" w:hAnsi="Calibri" w:cs="Calibri"/>
          <w:bCs w:val="0"/>
          <w:color w:val="000000"/>
          <w:sz w:val="22"/>
          <w:szCs w:val="22"/>
        </w:rPr>
        <w:t>kpl</w:t>
      </w:r>
      <w:proofErr w:type="spellEnd"/>
      <w:r>
        <w:rPr>
          <w:rFonts w:ascii="Calibri" w:hAnsi="Calibri" w:cs="Calibri"/>
          <w:bCs w:val="0"/>
          <w:color w:val="000000"/>
          <w:sz w:val="22"/>
          <w:szCs w:val="22"/>
        </w:rPr>
        <w:t>.</w:t>
      </w:r>
    </w:p>
    <w:p w:rsidR="00B12C49" w:rsidRPr="00B12C49" w:rsidRDefault="00B12C49" w:rsidP="00B12C49">
      <w:pPr>
        <w:pStyle w:val="Tekstpodstawowy"/>
        <w:numPr>
          <w:ilvl w:val="1"/>
          <w:numId w:val="1"/>
        </w:numPr>
        <w:spacing w:line="276" w:lineRule="auto"/>
        <w:jc w:val="both"/>
        <w:rPr>
          <w:rFonts w:ascii="Calibri" w:hAnsi="Calibri" w:cs="Calibri"/>
          <w:bCs w:val="0"/>
          <w:color w:val="000000"/>
          <w:sz w:val="22"/>
          <w:szCs w:val="22"/>
        </w:rPr>
      </w:pPr>
      <w:r w:rsidRPr="00B12C49">
        <w:rPr>
          <w:rFonts w:ascii="Calibri" w:hAnsi="Calibri" w:cs="Calibri"/>
          <w:bCs w:val="0"/>
          <w:color w:val="000000"/>
          <w:sz w:val="22"/>
          <w:szCs w:val="22"/>
        </w:rPr>
        <w:t xml:space="preserve">Pokrywa zamknięcia zasobnika </w:t>
      </w:r>
      <w:r>
        <w:rPr>
          <w:rFonts w:ascii="Calibri" w:hAnsi="Calibri" w:cs="Calibri"/>
          <w:bCs w:val="0"/>
          <w:color w:val="000000"/>
          <w:sz w:val="22"/>
          <w:szCs w:val="22"/>
        </w:rPr>
        <w:t xml:space="preserve"> węgla III</w:t>
      </w:r>
      <w:r w:rsidRPr="00B12C49">
        <w:rPr>
          <w:rFonts w:ascii="Calibri" w:hAnsi="Calibri" w:cs="Calibri"/>
          <w:bCs w:val="0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Cs w:val="0"/>
          <w:color w:val="000000"/>
          <w:sz w:val="22"/>
          <w:szCs w:val="22"/>
        </w:rPr>
        <w:t xml:space="preserve"> indeks: 110035567</w:t>
      </w:r>
      <w:r>
        <w:rPr>
          <w:rFonts w:ascii="Calibri" w:hAnsi="Calibri" w:cs="Calibri"/>
          <w:bCs w:val="0"/>
          <w:color w:val="000000"/>
          <w:sz w:val="22"/>
          <w:szCs w:val="22"/>
        </w:rPr>
        <w:t xml:space="preserve">  - 20 </w:t>
      </w:r>
      <w:proofErr w:type="spellStart"/>
      <w:r>
        <w:rPr>
          <w:rFonts w:ascii="Calibri" w:hAnsi="Calibri" w:cs="Calibri"/>
          <w:bCs w:val="0"/>
          <w:color w:val="000000"/>
          <w:sz w:val="22"/>
          <w:szCs w:val="22"/>
        </w:rPr>
        <w:t>kpl</w:t>
      </w:r>
      <w:proofErr w:type="spellEnd"/>
      <w:r>
        <w:rPr>
          <w:rFonts w:ascii="Calibri" w:hAnsi="Calibri" w:cs="Calibri"/>
          <w:bCs w:val="0"/>
          <w:color w:val="000000"/>
          <w:sz w:val="22"/>
          <w:szCs w:val="22"/>
        </w:rPr>
        <w:t>.</w:t>
      </w:r>
    </w:p>
    <w:p w:rsidR="001B03DA" w:rsidRDefault="00B12C49" w:rsidP="001B03DA">
      <w:pPr>
        <w:pStyle w:val="Tekstpodstawowy"/>
        <w:spacing w:line="276" w:lineRule="auto"/>
        <w:ind w:left="709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Pokrywy nad zasobnikami są wykonane z blachy 5 mm, usztywnione ceownikami 50x30x3 na zawiasach  wg załączonego </w:t>
      </w:r>
      <w:r w:rsidR="001B03DA">
        <w:rPr>
          <w:rFonts w:ascii="Calibri" w:hAnsi="Calibri" w:cs="Calibri"/>
          <w:b w:val="0"/>
          <w:bCs w:val="0"/>
          <w:color w:val="000000"/>
          <w:sz w:val="22"/>
          <w:szCs w:val="22"/>
        </w:rPr>
        <w:t>rysunku wykonawczego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SDS 152-03</w:t>
      </w:r>
      <w:r w:rsidR="001B03DA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i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SDS152-04 oraz</w:t>
      </w:r>
      <w:r w:rsidR="00F67683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zabezpieczone</w:t>
      </w:r>
      <w:bookmarkStart w:id="0" w:name="_GoBack"/>
      <w:bookmarkEnd w:id="0"/>
      <w:r w:rsidR="001B03DA"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antykorozyjnie wg opisu jak poniżej.</w:t>
      </w:r>
    </w:p>
    <w:p w:rsidR="001B03DA" w:rsidRDefault="001B03DA" w:rsidP="001B03DA">
      <w:pPr>
        <w:pStyle w:val="Tekstpodstawowy"/>
        <w:spacing w:line="276" w:lineRule="auto"/>
        <w:ind w:left="720"/>
        <w:jc w:val="both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>Z</w:t>
      </w:r>
      <w:r w:rsidR="00B12C49">
        <w:rPr>
          <w:rFonts w:ascii="Calibri" w:hAnsi="Calibri" w:cs="Calibri"/>
          <w:b w:val="0"/>
          <w:bCs w:val="0"/>
          <w:color w:val="000000"/>
          <w:sz w:val="22"/>
          <w:szCs w:val="22"/>
        </w:rPr>
        <w:t>abezpieczenie antykorozyjne pokryw</w:t>
      </w:r>
      <w:r>
        <w:rPr>
          <w:rFonts w:ascii="Calibri" w:hAnsi="Calibri" w:cs="Calibri"/>
          <w:b w:val="0"/>
          <w:bCs w:val="0"/>
          <w:color w:val="000000"/>
          <w:sz w:val="22"/>
          <w:szCs w:val="22"/>
        </w:rPr>
        <w:t xml:space="preserve"> nad zasobnikami wykonać  przez piaskowanie powierzchni do 2 stopnia czystości, dwukrotne malowanie farbą podkładową oraz przynajmniej jednokrotne malowanie farbą nawierzchniową epoksydową. Całkowita grubość warstw malarskich powinna wynosić minimum 200μm. Dopuszczamy malowanie proszkowe.</w:t>
      </w:r>
    </w:p>
    <w:p w:rsidR="001B03DA" w:rsidRDefault="001B03DA" w:rsidP="001B03DA"/>
    <w:p w:rsidR="008F3028" w:rsidRDefault="008F3028"/>
    <w:sectPr w:rsidR="008F3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AEB"/>
    <w:multiLevelType w:val="multilevel"/>
    <w:tmpl w:val="F13ADB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DA"/>
    <w:rsid w:val="001B03DA"/>
    <w:rsid w:val="005A5432"/>
    <w:rsid w:val="008F3028"/>
    <w:rsid w:val="00B12C49"/>
    <w:rsid w:val="00F6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76BD"/>
  <w15:chartTrackingRefBased/>
  <w15:docId w15:val="{5FD90D41-4E55-4C62-B410-137A4AC2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3DA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B03DA"/>
    <w:rPr>
      <w:rFonts w:ascii="Times New Roman" w:hAnsi="Times New Roman" w:cs="Times New Roman"/>
      <w:b/>
      <w:bCs/>
      <w:color w:val="074089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B03DA"/>
    <w:rPr>
      <w:rFonts w:ascii="Times New Roman" w:hAnsi="Times New Roman" w:cs="Times New Roman"/>
      <w:b/>
      <w:bCs/>
      <w:color w:val="074089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Staromłyński Tomasz</dc:creator>
  <cp:keywords/>
  <dc:description/>
  <cp:lastModifiedBy>Staromłyński Tomasz</cp:lastModifiedBy>
  <cp:revision>3</cp:revision>
  <dcterms:created xsi:type="dcterms:W3CDTF">2024-01-30T09:49:00Z</dcterms:created>
  <dcterms:modified xsi:type="dcterms:W3CDTF">2024-02-09T08:11:00Z</dcterms:modified>
</cp:coreProperties>
</file>